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：</w:t>
      </w:r>
    </w:p>
    <w:bookmarkEnd w:id="0"/>
    <w:p>
      <w:pPr>
        <w:ind w:firstLine="2209" w:firstLineChars="500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2020年戏剧惠民演出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月演出安排报备表</w:t>
      </w:r>
    </w:p>
    <w:p>
      <w:pPr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报备单位：（盖章）                                                报备时间：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07"/>
        <w:gridCol w:w="1453"/>
        <w:gridCol w:w="2960"/>
        <w:gridCol w:w="3547"/>
        <w:gridCol w:w="149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演出类别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演出规模</w:t>
            </w: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演出地点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演出剧目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演出时间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8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本月安排场次总计：   场</w:t>
            </w:r>
          </w:p>
        </w:tc>
        <w:tc>
          <w:tcPr>
            <w:tcW w:w="2960" w:type="dxa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本月安排完成演出时间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填表说明：1、演出类别为：戏曲（本戏或折子戏）、话剧、大型综艺、曲艺、歌舞、儿童剧等，主题演出类需注明具体演出主题；</w:t>
      </w:r>
    </w:p>
    <w:p>
      <w:pPr>
        <w:numPr>
          <w:ilvl w:val="0"/>
          <w:numId w:val="1"/>
        </w:numPr>
        <w:ind w:firstLine="1200" w:firstLine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演出规模为：大型或中型；</w:t>
      </w:r>
    </w:p>
    <w:p>
      <w:pPr>
        <w:numPr>
          <w:ilvl w:val="0"/>
          <w:numId w:val="1"/>
        </w:numPr>
        <w:ind w:firstLine="1200" w:firstLineChars="50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报备场次为当月24日至次月23日期间所有演出。</w:t>
      </w:r>
      <w:r>
        <w:rPr>
          <w:rFonts w:hint="eastAsia" w:ascii="仿宋_GB2312" w:hAnsi="仿宋_GB2312" w:eastAsia="仿宋_GB2312" w:cs="仿宋_GB2312"/>
          <w:sz w:val="24"/>
        </w:rPr>
        <w:t>备注为其他需要说明的情况。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70520D"/>
    <w:multiLevelType w:val="singleLevel"/>
    <w:tmpl w:val="A77052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61"/>
    <w:rsid w:val="00522D61"/>
    <w:rsid w:val="00FF5A68"/>
    <w:rsid w:val="054604C5"/>
    <w:rsid w:val="065B2487"/>
    <w:rsid w:val="13D36B0D"/>
    <w:rsid w:val="27731C84"/>
    <w:rsid w:val="2A25155D"/>
    <w:rsid w:val="2D1D3552"/>
    <w:rsid w:val="3094517E"/>
    <w:rsid w:val="436E0322"/>
    <w:rsid w:val="491B0496"/>
    <w:rsid w:val="4E2C0185"/>
    <w:rsid w:val="57A31354"/>
    <w:rsid w:val="58763C1E"/>
    <w:rsid w:val="58815205"/>
    <w:rsid w:val="672F3E27"/>
    <w:rsid w:val="6BE93278"/>
    <w:rsid w:val="71936840"/>
    <w:rsid w:val="776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董虹</cp:lastModifiedBy>
  <cp:lastPrinted>2020-10-14T06:28:32Z</cp:lastPrinted>
  <dcterms:modified xsi:type="dcterms:W3CDTF">2020-10-14T09:06:25Z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